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93E" w:rsidRDefault="009C793E" w:rsidP="009C793E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</w:p>
    <w:p w:rsidR="000D0EEC" w:rsidRDefault="000D0EEC" w:rsidP="00FD5ABA">
      <w:pPr>
        <w:pStyle w:val="NoSpacing"/>
        <w:spacing w:line="276" w:lineRule="auto"/>
        <w:rPr>
          <w:rFonts w:ascii="Times New Roman" w:eastAsia="Batang" w:hAnsi="Times New Roman" w:cs="Times New Roman"/>
          <w:b/>
          <w:color w:val="002060"/>
          <w:sz w:val="24"/>
          <w:szCs w:val="24"/>
          <w:lang w:eastAsia="ko-KR"/>
        </w:rPr>
      </w:pPr>
      <w:r w:rsidRPr="008E105E">
        <w:rPr>
          <w:rFonts w:ascii="BatangChe" w:eastAsia="BatangChe" w:hAnsi="BatangChe" w:hint="eastAsia"/>
          <w:b/>
          <w:sz w:val="36"/>
          <w:szCs w:val="36"/>
          <w:lang w:eastAsia="ko-KR"/>
        </w:rPr>
        <w:t>까라니야멧따</w:t>
      </w:r>
      <w:r w:rsidR="00540B81" w:rsidRPr="008E105E">
        <w:rPr>
          <w:rFonts w:ascii="BatangChe" w:eastAsia="BatangChe" w:hAnsi="BatangChe"/>
          <w:b/>
          <w:sz w:val="36"/>
          <w:szCs w:val="36"/>
          <w:lang w:eastAsia="ko-KR"/>
        </w:rPr>
        <w:t xml:space="preserve"> </w:t>
      </w:r>
      <w:r w:rsidR="00540B81" w:rsidRPr="008E105E">
        <w:rPr>
          <w:rFonts w:ascii="BatangChe" w:eastAsia="BatangChe" w:hAnsi="BatangChe" w:hint="eastAsia"/>
          <w:b/>
          <w:sz w:val="36"/>
          <w:szCs w:val="36"/>
          <w:lang w:eastAsia="ko-KR"/>
        </w:rPr>
        <w:t xml:space="preserve">숫따 </w:t>
      </w:r>
      <w:r w:rsidRPr="008E105E">
        <w:rPr>
          <w:rFonts w:ascii="BatangChe" w:eastAsia="BatangChe" w:hAnsi="BatangChe" w:hint="eastAsia"/>
          <w:b/>
          <w:sz w:val="36"/>
          <w:szCs w:val="36"/>
          <w:lang w:eastAsia="ko-KR"/>
        </w:rPr>
        <w:t>- 자애경</w:t>
      </w:r>
      <w:r>
        <w:rPr>
          <w:rFonts w:ascii="BatangChe" w:eastAsia="BatangChe" w:hAnsi="BatangChe" w:hint="eastAsia"/>
          <w:b/>
          <w:sz w:val="28"/>
          <w:szCs w:val="28"/>
          <w:lang w:eastAsia="ko-KR"/>
        </w:rPr>
        <w:t>(</w:t>
      </w:r>
      <w:r w:rsidRPr="005F76B8">
        <w:rPr>
          <w:rFonts w:ascii="BatangChe" w:eastAsia="BatangChe" w:hAnsi="BatangChe" w:hint="eastAsia"/>
          <w:b/>
          <w:sz w:val="28"/>
          <w:szCs w:val="24"/>
          <w:lang w:eastAsia="ko-KR"/>
        </w:rPr>
        <w:t>Karaniya Metta Sutta</w:t>
      </w:r>
      <w:r>
        <w:rPr>
          <w:rFonts w:ascii="BatangChe" w:eastAsia="BatangChe" w:hAnsi="BatangChe" w:hint="eastAsia"/>
          <w:b/>
          <w:sz w:val="28"/>
          <w:szCs w:val="24"/>
          <w:lang w:eastAsia="ko-KR"/>
        </w:rPr>
        <w:t>)</w:t>
      </w:r>
    </w:p>
    <w:p w:rsidR="000D0EEC" w:rsidRDefault="000D0EEC" w:rsidP="00FD5ABA">
      <w:pPr>
        <w:spacing w:line="276" w:lineRule="auto"/>
        <w:rPr>
          <w:rFonts w:ascii="BatangChe" w:eastAsia="BatangChe" w:hAnsi="BatangChe"/>
          <w:b/>
          <w:color w:val="0000FF"/>
          <w:sz w:val="24"/>
          <w:szCs w:val="24"/>
        </w:rPr>
      </w:pP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  <w:lang w:eastAsia="ko-KR"/>
        </w:rPr>
        <w:t xml:space="preserve">Metta Sutta. 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  <w:lang w:eastAsia="ko-KR"/>
        </w:rPr>
        <w:t xml:space="preserve">Loving kindness. </w:t>
      </w:r>
    </w:p>
    <w:p w:rsidR="00FB4B63" w:rsidRDefault="00FB4B63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FB4B63" w:rsidRDefault="00FB4B63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FB4B63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>자애</w:t>
      </w:r>
      <w:r w:rsidR="00215D81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 경</w:t>
      </w:r>
      <w:r w:rsidRPr="00FB4B63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 </w:t>
      </w:r>
    </w:p>
    <w:p w:rsidR="00E55624" w:rsidRPr="00FB4B63" w:rsidRDefault="00E55624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143. 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What profitable things should be done to attain that appeased state. . 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Be able, straight forward, quite straight forward, suave, gentle, and not conceited. </w:t>
      </w:r>
    </w:p>
    <w:p w:rsidR="000D0EEC" w:rsidRPr="004871AA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1.</w:t>
      </w:r>
    </w:p>
    <w:p w:rsidR="000D0EEC" w:rsidRP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널리 이로운 일에 능숙하여서 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평정의 경지를 성취하고자 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하는 님은 유능하고 정직하고 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고결하고 상냥하고 온유하고 </w:t>
      </w:r>
    </w:p>
    <w:p w:rsid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>교만하지 말지이다</w:t>
      </w: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 xml:space="preserve">. </w:t>
      </w:r>
    </w:p>
    <w:p w:rsidR="009C793E" w:rsidRDefault="009C793E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144. 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Satisfied, easily supported, have few things to do and a light living,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Mental faculties calmed become clever, not daring, and not greedily attached to families. </w:t>
      </w:r>
    </w:p>
    <w:p w:rsidR="000D0EEC" w:rsidRPr="004871AA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 xml:space="preserve">2. </w:t>
      </w:r>
    </w:p>
    <w:p w:rsid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만족할 줄 알아서 </w:t>
      </w:r>
    </w:p>
    <w:p w:rsidR="000D0EEC" w:rsidRP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남이 공양하기 쉬워야 하며, </w:t>
      </w:r>
    </w:p>
    <w:p w:rsidR="00E55624" w:rsidRP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>분주하지 않고 생활이 간소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하며, 몸과 마음 고요하고 </w:t>
      </w:r>
    </w:p>
    <w:p w:rsidR="00E55624" w:rsidRP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>슬기로우니, 가정에서 무모</w:t>
      </w:r>
    </w:p>
    <w:p w:rsidR="000D0EEC" w:rsidRP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하거나 집착하지 말지이다. </w:t>
      </w:r>
    </w:p>
    <w:p w:rsidR="00FD5ABA" w:rsidRPr="004871AA" w:rsidRDefault="00FD5ABA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145. 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The slightest thing looked down by other wise ones should not be done,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May mental happiness and appeasement be , may all come to well being. </w:t>
      </w:r>
    </w:p>
    <w:p w:rsidR="000D0EEC" w:rsidRPr="004871AA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3.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다른 양식있는 님들의 비난을 </w:t>
      </w:r>
    </w:p>
    <w:p w:rsidR="009C793E" w:rsidRDefault="009C793E" w:rsidP="00FD5ABA">
      <w:pPr>
        <w:pStyle w:val="a"/>
        <w:spacing w:line="276" w:lineRule="auto"/>
        <w:rPr>
          <w:rFonts w:asciiTheme="minorHAnsi" w:eastAsia="HYgsrB" w:hAnsiTheme="minorHAnsi"/>
          <w:b/>
          <w:color w:val="D9D9D9" w:themeColor="background1" w:themeShade="D9"/>
          <w:sz w:val="72"/>
          <w:szCs w:val="72"/>
        </w:rPr>
      </w:pPr>
    </w:p>
    <w:p w:rsidR="00E55624" w:rsidRP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>살만한 어떠한 사소한 행동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이라도 삼가 하오니, 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안락하고  평화로워서, </w:t>
      </w:r>
    </w:p>
    <w:p w:rsidR="000D0EEC" w:rsidRP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모든 님들은 행복해지이다. </w:t>
      </w:r>
    </w:p>
    <w:p w:rsidR="000D0EEC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146. </w:t>
      </w:r>
    </w:p>
    <w:p w:rsidR="000D0EEC" w:rsidRDefault="00A0264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Who</w:t>
      </w:r>
      <w:r w:rsidR="000D0EEC">
        <w:rPr>
          <w:rFonts w:ascii="Times New Roman" w:hAnsi="Times New Roman" w:cs="Times New Roman"/>
          <w:color w:val="002060"/>
          <w:sz w:val="24"/>
          <w:szCs w:val="24"/>
        </w:rPr>
        <w:t>ever living thing be infirm or firm or otherwise,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Long or huge, middle sized, short or very small</w:t>
      </w:r>
    </w:p>
    <w:p w:rsidR="00FD5ABA" w:rsidRPr="009C793E" w:rsidRDefault="000D0EEC" w:rsidP="009C793E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 xml:space="preserve">4. 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살아있는 생명이건 어떤 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것이나, 동물이나 식물이거나 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남김없이, 길다랗거나 커다란 </w:t>
      </w:r>
    </w:p>
    <w:p w:rsidR="00540B81" w:rsidRDefault="00540B81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</w:p>
    <w:p w:rsidR="00540B81" w:rsidRDefault="00540B81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것이거나, 중간 것이거나 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짧은 것이거나, 미세하거나 </w:t>
      </w:r>
    </w:p>
    <w:p w:rsidR="000D0EEC" w:rsidRP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거친 것이거나, </w:t>
      </w:r>
    </w:p>
    <w:p w:rsidR="000D0EEC" w:rsidRPr="004871AA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147.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 Seen and not seen, living far and near,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Born and to be born, - may all beings be well and happy. </w:t>
      </w:r>
    </w:p>
    <w:p w:rsidR="000D0EEC" w:rsidRPr="004871AA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 xml:space="preserve">5. </w:t>
      </w:r>
    </w:p>
    <w:p w:rsidR="00FD5ABA" w:rsidRPr="009C793E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보이는 것이나 보이지 않는 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것이거나, 멀리 사는 것이나 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가까이 사는 것이나, 이미 </w:t>
      </w:r>
    </w:p>
    <w:p w:rsid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생겨난 것이나 생겨날 것이나, </w:t>
      </w:r>
    </w:p>
    <w:p w:rsid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모든 님들은 행복하여지이다. </w:t>
      </w:r>
    </w:p>
    <w:p w:rsidR="002F254C" w:rsidRDefault="002F254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</w:p>
    <w:p w:rsidR="000D0EEC" w:rsidRDefault="000D0EEC" w:rsidP="00FD5ABA">
      <w:pPr>
        <w:pStyle w:val="NoSpacing"/>
        <w:spacing w:line="276" w:lineRule="auto"/>
        <w:rPr>
          <w:rStyle w:val="st1"/>
          <w:rFonts w:ascii="Arial" w:hAnsi="Arial" w:cs="Arial"/>
          <w:color w:val="222222"/>
          <w:sz w:val="18"/>
          <w:szCs w:val="18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148</w:t>
      </w:r>
      <w:r>
        <w:rPr>
          <w:rStyle w:val="Strong"/>
          <w:rFonts w:ascii="Arial" w:hAnsi="Arial" w:cs="Arial"/>
          <w:color w:val="222222"/>
          <w:sz w:val="18"/>
          <w:szCs w:val="18"/>
        </w:rPr>
        <w:t xml:space="preserve"> </w:t>
      </w:r>
      <w:r>
        <w:rPr>
          <w:rStyle w:val="st1"/>
          <w:rFonts w:ascii="Arial" w:hAnsi="Arial" w:cs="Arial"/>
          <w:color w:val="222222"/>
          <w:sz w:val="18"/>
          <w:szCs w:val="18"/>
          <w:lang w:eastAsia="ko-KR"/>
        </w:rPr>
        <w:t xml:space="preserve">. 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Style w:val="st1"/>
          <w:rFonts w:ascii="Arial" w:hAnsi="Arial" w:cs="Arial"/>
          <w:color w:val="222222"/>
          <w:sz w:val="18"/>
          <w:szCs w:val="18"/>
          <w:lang w:eastAsia="ko-KR"/>
        </w:rPr>
        <w:t>M</w:t>
      </w:r>
      <w:r>
        <w:rPr>
          <w:rFonts w:ascii="Times New Roman" w:hAnsi="Times New Roman" w:cs="Times New Roman"/>
          <w:color w:val="002060"/>
          <w:sz w:val="24"/>
          <w:szCs w:val="24"/>
        </w:rPr>
        <w:t>ay one not talk belittling another, and for no reason think another as inferior,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May one not desire unpleasantness to another with an angry repulsive mind. </w:t>
      </w:r>
    </w:p>
    <w:p w:rsidR="000D0EEC" w:rsidRPr="004871AA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6.</w:t>
      </w:r>
    </w:p>
    <w:p w:rsidR="009C793E" w:rsidRDefault="000D0EEC" w:rsidP="009C793E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서로가 서로를 헐뜯지도 </w:t>
      </w:r>
    </w:p>
    <w:p w:rsidR="00FD5ABA" w:rsidRPr="009C793E" w:rsidRDefault="000D0EEC" w:rsidP="009C793E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말지니, 어디서든지 누구든지, </w:t>
      </w:r>
    </w:p>
    <w:p w:rsidR="000D0EEC" w:rsidRP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분노 때문이든 증오 때문이든 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서로에게 고통을 바라지 </w:t>
      </w:r>
    </w:p>
    <w:p w:rsidR="000D0EEC" w:rsidRPr="000D0EEC" w:rsidRDefault="000D0EEC" w:rsidP="009C793E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않나이다. </w:t>
      </w:r>
    </w:p>
    <w:p w:rsidR="000D0EEC" w:rsidRPr="004871AA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149. 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Like a mother protecting her only son's life would think,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Develop that same thought towards all beings limitlessly. </w:t>
      </w:r>
    </w:p>
    <w:p w:rsidR="000D0EEC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7.</w:t>
      </w:r>
    </w:p>
    <w:p w:rsidR="00E55624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어머니가 하나뿐인 아들을 </w:t>
      </w:r>
    </w:p>
    <w:p w:rsidR="000D0EEC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목숨 바쳐 구하듯,  이와같이 </w:t>
      </w:r>
    </w:p>
    <w:p w:rsidR="009C793E" w:rsidRDefault="009C793E" w:rsidP="00FD5ABA">
      <w:pPr>
        <w:spacing w:line="276" w:lineRule="auto"/>
        <w:rPr>
          <w:rFonts w:eastAsia="HYgsrB"/>
          <w:b/>
          <w:color w:val="D9D9D9" w:themeColor="background1" w:themeShade="D9"/>
          <w:sz w:val="72"/>
          <w:szCs w:val="72"/>
        </w:rPr>
      </w:pPr>
    </w:p>
    <w:p w:rsidR="000D0EEC" w:rsidRPr="000D0EEC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모든 님들을 위하여 </w:t>
      </w:r>
    </w:p>
    <w:p w:rsidR="000D0EEC" w:rsidRP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자애로운 한량없는 </w:t>
      </w:r>
    </w:p>
    <w:p w:rsidR="000D0EEC" w:rsidRP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마음을 닦게 하여지이다. </w:t>
      </w:r>
    </w:p>
    <w:p w:rsidR="000D0EEC" w:rsidRPr="004871AA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150. 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Develop loving kindness too towards all beings limitlessly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Above, below, across, without an obstacle, anger or enmity. </w:t>
      </w:r>
    </w:p>
    <w:p w:rsidR="000D0EEC" w:rsidRPr="004871AA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8.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그리하여 일체의 세계에 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대하여, 높은 곳으로 깊은 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곳으로 넓은 곳으로 장애 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없이, 원한 없이, 적의 없이, 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자애로운, 한량없는 마음을 </w:t>
      </w:r>
    </w:p>
    <w:p w:rsidR="009C793E" w:rsidRDefault="009C793E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</w:p>
    <w:p w:rsidR="000D0EEC" w:rsidRP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>닦게 하여지이다.</w:t>
      </w:r>
    </w:p>
    <w:p w:rsidR="000D0EEC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151.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 Standing, sitting, or walking or even when lying as long as awake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Intend this mental attitude, it is called the divine abiding. . </w:t>
      </w:r>
    </w:p>
    <w:p w:rsidR="000D0EEC" w:rsidRPr="004871AA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9.</w:t>
      </w:r>
    </w:p>
    <w:p w:rsidR="00E55624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서있거나 가거나 앉아있거나 </w:t>
      </w:r>
    </w:p>
    <w:p w:rsidR="009C793E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누워있거나  깨어있는 한, </w:t>
      </w:r>
    </w:p>
    <w:p w:rsidR="00344C2E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>자애의 마음이 굳게 새겨</w:t>
      </w:r>
    </w:p>
    <w:p w:rsidR="000D0EEC" w:rsidRP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지이다. 이것이야말로 </w:t>
      </w:r>
    </w:p>
    <w:p w:rsidR="000D0EEC" w:rsidRP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참으로  청정한  삶이옵니다. </w:t>
      </w:r>
    </w:p>
    <w:p w:rsidR="000D0EEC" w:rsidRDefault="000D0EEC" w:rsidP="00FD5ABA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kern w:val="2"/>
          <w:sz w:val="56"/>
          <w:szCs w:val="56"/>
          <w:lang w:eastAsia="ko-KR" w:bidi="ar-SA"/>
        </w:rPr>
      </w:pP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  <w:lang w:eastAsia="ko-KR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152.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 Not tarrying in any view, become virtuous and come to righteousness of view</w:t>
      </w:r>
    </w:p>
    <w:p w:rsidR="000D0EEC" w:rsidRDefault="000D0EEC" w:rsidP="00FD5ABA">
      <w:pPr>
        <w:pStyle w:val="NoSpacing"/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Greed for sensuality appeased, is not born again in a womb. </w:t>
      </w:r>
    </w:p>
    <w:p w:rsidR="00540B81" w:rsidRDefault="00540B81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540B81" w:rsidRDefault="00540B81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0D0EEC" w:rsidRPr="004871AA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  <w:r w:rsidRPr="004871AA">
        <w:rPr>
          <w:rFonts w:ascii="HYgsrB" w:eastAsia="HYgsrB" w:hAnsi="BatangChe" w:hint="eastAsia"/>
          <w:b/>
          <w:color w:val="D9D9D9" w:themeColor="background1" w:themeShade="D9"/>
          <w:sz w:val="56"/>
          <w:szCs w:val="56"/>
        </w:rPr>
        <w:t>10.</w:t>
      </w:r>
    </w:p>
    <w:p w:rsidR="000D0EEC" w:rsidRP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삿된 견해에 의존하지 않고 </w:t>
      </w:r>
    </w:p>
    <w:p w:rsidR="009C793E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계행을 갖추고, 통찰을 </w:t>
      </w:r>
    </w:p>
    <w:p w:rsidR="009C793E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갖추어 감각적인 욕망을 </w:t>
      </w:r>
    </w:p>
    <w:p w:rsidR="009C793E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다스리면, 결코 다시 윤회에 </w:t>
      </w:r>
    </w:p>
    <w:p w:rsidR="000D0EEC" w:rsidRPr="000D0EEC" w:rsidRDefault="000D0EEC" w:rsidP="00FD5ABA">
      <w:pPr>
        <w:pStyle w:val="a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</w:rPr>
      </w:pPr>
      <w:r w:rsidRPr="000D0EEC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들지 않을 것이옵니다. </w:t>
      </w:r>
    </w:p>
    <w:p w:rsidR="000D0EEC" w:rsidRDefault="000D0EE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2F254C" w:rsidRPr="004871AA" w:rsidRDefault="002F254C" w:rsidP="00FD5ABA">
      <w:pPr>
        <w:spacing w:line="276" w:lineRule="auto"/>
        <w:rPr>
          <w:rFonts w:ascii="HYgsrB" w:eastAsia="HYgsrB" w:hAnsi="BatangChe"/>
          <w:b/>
          <w:color w:val="D9D9D9" w:themeColor="background1" w:themeShade="D9"/>
          <w:sz w:val="56"/>
          <w:szCs w:val="56"/>
        </w:rPr>
      </w:pPr>
    </w:p>
    <w:p w:rsidR="000D0EEC" w:rsidRPr="00FA4792" w:rsidRDefault="000D0EEC" w:rsidP="00FD5ABA">
      <w:pPr>
        <w:spacing w:line="276" w:lineRule="auto"/>
        <w:rPr>
          <w:rFonts w:ascii="BatangChe" w:eastAsia="BatangChe" w:hAnsi="BatangChe"/>
          <w:sz w:val="24"/>
          <w:szCs w:val="24"/>
        </w:rPr>
      </w:pPr>
      <w:r w:rsidRPr="00FA4792">
        <w:rPr>
          <w:rFonts w:ascii="BatangChe" w:eastAsia="BatangChe" w:hAnsi="BatangChe" w:hint="eastAsia"/>
          <w:sz w:val="24"/>
          <w:szCs w:val="24"/>
        </w:rPr>
        <w:t>(까라니야멧따</w:t>
      </w:r>
      <w:r w:rsidR="002F25C6">
        <w:rPr>
          <w:rFonts w:ascii="BatangChe" w:eastAsia="BatangChe" w:hAnsi="BatangChe" w:hint="eastAsia"/>
          <w:sz w:val="24"/>
          <w:szCs w:val="24"/>
        </w:rPr>
        <w:t>숫따</w:t>
      </w:r>
      <w:r w:rsidRPr="00FA4792">
        <w:rPr>
          <w:rFonts w:ascii="BatangChe" w:eastAsia="BatangChe" w:hAnsi="BatangChe" w:hint="eastAsia"/>
          <w:sz w:val="24"/>
          <w:szCs w:val="24"/>
        </w:rPr>
        <w:t>-Karaniya Metta Sutta- 자애경, 숫따니빠따-Sn 1.8, 전재성님역)</w:t>
      </w:r>
    </w:p>
    <w:p w:rsidR="00D709BA" w:rsidRPr="00D709BA" w:rsidRDefault="00D709BA" w:rsidP="00FD5ABA">
      <w:pPr>
        <w:spacing w:line="276" w:lineRule="auto"/>
        <w:rPr>
          <w:rFonts w:ascii="BatangChe" w:eastAsia="BatangChe" w:hAnsi="BatangChe"/>
          <w:sz w:val="24"/>
          <w:szCs w:val="24"/>
        </w:rPr>
      </w:pPr>
      <w:r w:rsidRPr="00D709BA">
        <w:rPr>
          <w:rFonts w:ascii="BatangChe" w:eastAsia="BatangChe" w:hAnsi="BatangChe" w:hint="eastAsia"/>
          <w:sz w:val="24"/>
          <w:szCs w:val="24"/>
        </w:rPr>
        <w:t xml:space="preserve">한글역; 전재성 법사님 </w:t>
      </w:r>
    </w:p>
    <w:p w:rsidR="000D0EEC" w:rsidRPr="00D709BA" w:rsidRDefault="00D709BA" w:rsidP="00FD5ABA">
      <w:pPr>
        <w:spacing w:line="276" w:lineRule="auto"/>
        <w:rPr>
          <w:rFonts w:ascii="BatangChe" w:eastAsia="BatangChe" w:hAnsi="BatangChe"/>
          <w:sz w:val="24"/>
          <w:szCs w:val="24"/>
        </w:rPr>
      </w:pPr>
      <w:r w:rsidRPr="00D709BA">
        <w:rPr>
          <w:rFonts w:ascii="BatangChe" w:eastAsia="BatangChe" w:hAnsi="BatangChe" w:hint="eastAsia"/>
          <w:sz w:val="24"/>
          <w:szCs w:val="24"/>
        </w:rPr>
        <w:t>편집</w:t>
      </w:r>
      <w:r w:rsidR="000D0EEC" w:rsidRPr="00D709BA">
        <w:rPr>
          <w:rFonts w:ascii="BatangChe" w:eastAsia="BatangChe" w:hAnsi="BatangChe" w:hint="eastAsia"/>
          <w:sz w:val="24"/>
          <w:szCs w:val="24"/>
        </w:rPr>
        <w:t xml:space="preserve">;진흙속의연꽃 </w:t>
      </w:r>
    </w:p>
    <w:p w:rsidR="00EF5664" w:rsidRPr="00D709BA" w:rsidRDefault="00D709BA" w:rsidP="00FD5ABA">
      <w:pPr>
        <w:spacing w:line="276" w:lineRule="auto"/>
        <w:rPr>
          <w:sz w:val="24"/>
          <w:szCs w:val="24"/>
        </w:rPr>
      </w:pPr>
      <w:r w:rsidRPr="00D709BA">
        <w:rPr>
          <w:rFonts w:hint="eastAsia"/>
          <w:sz w:val="24"/>
          <w:szCs w:val="24"/>
        </w:rPr>
        <w:t>사경</w:t>
      </w:r>
      <w:r w:rsidRPr="00D709BA">
        <w:rPr>
          <w:rFonts w:hint="eastAsia"/>
          <w:sz w:val="24"/>
          <w:szCs w:val="24"/>
        </w:rPr>
        <w:t xml:space="preserve"> </w:t>
      </w:r>
      <w:r w:rsidRPr="00D709BA">
        <w:rPr>
          <w:rFonts w:hint="eastAsia"/>
          <w:sz w:val="24"/>
          <w:szCs w:val="24"/>
        </w:rPr>
        <w:t>편집</w:t>
      </w:r>
      <w:r w:rsidRPr="00D709BA">
        <w:rPr>
          <w:rFonts w:hint="eastAsia"/>
          <w:sz w:val="24"/>
          <w:szCs w:val="24"/>
        </w:rPr>
        <w:t xml:space="preserve"> </w:t>
      </w:r>
      <w:r w:rsidR="00FB4B63" w:rsidRPr="00D709BA">
        <w:rPr>
          <w:rFonts w:hint="eastAsia"/>
          <w:sz w:val="24"/>
          <w:szCs w:val="24"/>
        </w:rPr>
        <w:t>; mani</w:t>
      </w:r>
      <w:r w:rsidRPr="00D709BA">
        <w:rPr>
          <w:rFonts w:hint="eastAsia"/>
          <w:sz w:val="24"/>
          <w:szCs w:val="24"/>
        </w:rPr>
        <w:t xml:space="preserve"> </w:t>
      </w:r>
    </w:p>
    <w:p w:rsidR="00D709BA" w:rsidRPr="00D709BA" w:rsidRDefault="00D709BA" w:rsidP="00FD5ABA">
      <w:pPr>
        <w:pStyle w:val="NoSpacing"/>
        <w:spacing w:line="276" w:lineRule="auto"/>
        <w:rPr>
          <w:sz w:val="24"/>
          <w:szCs w:val="24"/>
          <w:lang w:eastAsia="ko-KR"/>
        </w:rPr>
      </w:pPr>
      <w:r w:rsidRPr="00D709BA">
        <w:rPr>
          <w:rFonts w:hint="eastAsia"/>
          <w:sz w:val="24"/>
          <w:szCs w:val="24"/>
          <w:lang w:eastAsia="ko-KR"/>
        </w:rPr>
        <w:t>영어</w:t>
      </w:r>
      <w:r w:rsidRPr="00D709BA">
        <w:rPr>
          <w:rFonts w:hint="eastAsia"/>
          <w:sz w:val="24"/>
          <w:szCs w:val="24"/>
          <w:lang w:eastAsia="ko-KR"/>
        </w:rPr>
        <w:t xml:space="preserve"> </w:t>
      </w:r>
      <w:r w:rsidRPr="00D709BA">
        <w:rPr>
          <w:rFonts w:hint="eastAsia"/>
          <w:sz w:val="24"/>
          <w:szCs w:val="24"/>
          <w:lang w:eastAsia="ko-KR"/>
        </w:rPr>
        <w:t>출처</w:t>
      </w:r>
    </w:p>
    <w:p w:rsidR="00D709BA" w:rsidRPr="00FD5ABA" w:rsidRDefault="005409D5" w:rsidP="00FD5ABA">
      <w:pPr>
        <w:pStyle w:val="NoSpacing"/>
        <w:spacing w:line="276" w:lineRule="auto"/>
        <w:rPr>
          <w:rFonts w:ascii="Times New Roman" w:eastAsia="BatangChe" w:hAnsi="Times New Roman" w:cs="Times New Roman"/>
          <w:color w:val="002060"/>
          <w:sz w:val="24"/>
          <w:szCs w:val="24"/>
          <w:lang w:eastAsia="ko-KR"/>
        </w:rPr>
      </w:pPr>
      <w:hyperlink r:id="rId6" w:history="1">
        <w:r w:rsidR="00D709BA" w:rsidRPr="00B11A27">
          <w:rPr>
            <w:rStyle w:val="Hyperlink"/>
            <w:rFonts w:ascii="Times New Roman" w:eastAsia="BatangChe" w:hAnsi="Times New Roman" w:cs="Times New Roman"/>
            <w:color w:val="002060"/>
            <w:sz w:val="24"/>
            <w:szCs w:val="24"/>
            <w:lang w:eastAsia="ko-KR"/>
          </w:rPr>
          <w:t>http://awake.kiev.ua/dhamma/tipitaka/2Sutta-Pitaka/5Khuddaka-Nikaya/05Suttanipata/1-uragavagga-e.html</w:t>
        </w:r>
      </w:hyperlink>
    </w:p>
    <w:sectPr w:rsidR="00D709BA" w:rsidRPr="00FD5ABA" w:rsidSect="00EF566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4D8" w:rsidRDefault="004944D8" w:rsidP="009A48B0">
      <w:r>
        <w:separator/>
      </w:r>
    </w:p>
  </w:endnote>
  <w:endnote w:type="continuationSeparator" w:id="1">
    <w:p w:rsidR="004944D8" w:rsidRDefault="004944D8" w:rsidP="009A48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Ygsr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18688"/>
      <w:docPartObj>
        <w:docPartGallery w:val="Page Numbers (Bottom of Page)"/>
        <w:docPartUnique/>
      </w:docPartObj>
    </w:sdtPr>
    <w:sdtContent>
      <w:p w:rsidR="009A48B0" w:rsidRDefault="005409D5">
        <w:pPr>
          <w:pStyle w:val="Footer"/>
          <w:jc w:val="center"/>
        </w:pPr>
        <w:fldSimple w:instr=" PAGE   \* MERGEFORMAT ">
          <w:r w:rsidR="008E105E">
            <w:rPr>
              <w:noProof/>
            </w:rPr>
            <w:t>1</w:t>
          </w:r>
        </w:fldSimple>
      </w:p>
    </w:sdtContent>
  </w:sdt>
  <w:p w:rsidR="009A48B0" w:rsidRDefault="009A48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4D8" w:rsidRDefault="004944D8" w:rsidP="009A48B0">
      <w:r>
        <w:separator/>
      </w:r>
    </w:p>
  </w:footnote>
  <w:footnote w:type="continuationSeparator" w:id="1">
    <w:p w:rsidR="004944D8" w:rsidRDefault="004944D8" w:rsidP="009A48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0EEC"/>
    <w:rsid w:val="000D0EEC"/>
    <w:rsid w:val="001D1905"/>
    <w:rsid w:val="00215D81"/>
    <w:rsid w:val="002C7D71"/>
    <w:rsid w:val="002F254C"/>
    <w:rsid w:val="002F25C6"/>
    <w:rsid w:val="00344C2E"/>
    <w:rsid w:val="00390658"/>
    <w:rsid w:val="003D44D3"/>
    <w:rsid w:val="004944D8"/>
    <w:rsid w:val="004A7E07"/>
    <w:rsid w:val="005409D5"/>
    <w:rsid w:val="00540B81"/>
    <w:rsid w:val="007E5825"/>
    <w:rsid w:val="008B4684"/>
    <w:rsid w:val="008E105E"/>
    <w:rsid w:val="009A48B0"/>
    <w:rsid w:val="009C793E"/>
    <w:rsid w:val="009D3576"/>
    <w:rsid w:val="00A0264C"/>
    <w:rsid w:val="00BA412B"/>
    <w:rsid w:val="00D326D7"/>
    <w:rsid w:val="00D709BA"/>
    <w:rsid w:val="00D767AC"/>
    <w:rsid w:val="00DA6B10"/>
    <w:rsid w:val="00DE5624"/>
    <w:rsid w:val="00E55624"/>
    <w:rsid w:val="00EF5664"/>
    <w:rsid w:val="00FB4B63"/>
    <w:rsid w:val="00FD3118"/>
    <w:rsid w:val="00FD5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EEC"/>
    <w:pPr>
      <w:widowControl w:val="0"/>
      <w:wordWrap w:val="0"/>
      <w:autoSpaceDE w:val="0"/>
      <w:autoSpaceDN w:val="0"/>
      <w:spacing w:after="0" w:line="240" w:lineRule="auto"/>
      <w:jc w:val="both"/>
    </w:pPr>
    <w:rPr>
      <w:kern w:val="2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0EEC"/>
    <w:pPr>
      <w:spacing w:after="0" w:line="240" w:lineRule="auto"/>
      <w:jc w:val="both"/>
    </w:pPr>
    <w:rPr>
      <w:lang w:eastAsia="en-US" w:bidi="en-US"/>
    </w:rPr>
  </w:style>
  <w:style w:type="paragraph" w:customStyle="1" w:styleId="a">
    <w:name w:val="바탕글"/>
    <w:basedOn w:val="Normal"/>
    <w:rsid w:val="000D0EEC"/>
    <w:pPr>
      <w:widowControl/>
      <w:wordWrap/>
      <w:autoSpaceDE/>
      <w:autoSpaceDN/>
      <w:snapToGrid w:val="0"/>
      <w:spacing w:line="384" w:lineRule="auto"/>
    </w:pPr>
    <w:rPr>
      <w:rFonts w:ascii="Batang" w:eastAsia="Batang" w:hAnsi="Batang" w:cs="Gulim"/>
      <w:color w:val="000000"/>
      <w:kern w:val="0"/>
      <w:szCs w:val="20"/>
    </w:rPr>
  </w:style>
  <w:style w:type="character" w:customStyle="1" w:styleId="st1">
    <w:name w:val="st1"/>
    <w:basedOn w:val="DefaultParagraphFont"/>
    <w:rsid w:val="000D0EEC"/>
  </w:style>
  <w:style w:type="character" w:styleId="Strong">
    <w:name w:val="Strong"/>
    <w:basedOn w:val="DefaultParagraphFont"/>
    <w:uiPriority w:val="22"/>
    <w:qFormat/>
    <w:rsid w:val="000D0EEC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9A48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48B0"/>
    <w:rPr>
      <w:kern w:val="2"/>
      <w:sz w:val="20"/>
    </w:rPr>
  </w:style>
  <w:style w:type="paragraph" w:styleId="Footer">
    <w:name w:val="footer"/>
    <w:basedOn w:val="Normal"/>
    <w:link w:val="FooterChar"/>
    <w:uiPriority w:val="99"/>
    <w:unhideWhenUsed/>
    <w:rsid w:val="009A48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8B0"/>
    <w:rPr>
      <w:kern w:val="2"/>
      <w:sz w:val="20"/>
    </w:rPr>
  </w:style>
  <w:style w:type="character" w:styleId="Hyperlink">
    <w:name w:val="Hyperlink"/>
    <w:basedOn w:val="DefaultParagraphFont"/>
    <w:uiPriority w:val="99"/>
    <w:unhideWhenUsed/>
    <w:rsid w:val="00D709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wake.kiev.ua/dhamma/tipitaka/2Sutta-Pitaka/5Khuddaka-Nikaya/05Suttanipata/1-uragavagga-e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SHINS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persimmon</dc:creator>
  <cp:keywords/>
  <dc:description/>
  <cp:lastModifiedBy>persimmon</cp:lastModifiedBy>
  <cp:revision>15</cp:revision>
  <cp:lastPrinted>2012-08-12T23:49:00Z</cp:lastPrinted>
  <dcterms:created xsi:type="dcterms:W3CDTF">2012-08-06T10:27:00Z</dcterms:created>
  <dcterms:modified xsi:type="dcterms:W3CDTF">2012-08-13T00:00:00Z</dcterms:modified>
</cp:coreProperties>
</file>