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CA" w:rsidRDefault="00577ECA" w:rsidP="00577ECA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577ECA" w:rsidRPr="00577ECA" w:rsidRDefault="00577ECA" w:rsidP="00577ECA">
      <w:pPr>
        <w:rPr>
          <w:rFonts w:asciiTheme="majorHAnsi" w:hAnsiTheme="majorHAnsi"/>
          <w:b/>
          <w:sz w:val="40"/>
          <w:szCs w:val="40"/>
        </w:rPr>
      </w:pPr>
      <w:r w:rsidRPr="00577ECA">
        <w:rPr>
          <w:rFonts w:asciiTheme="majorHAnsi" w:hAnsiTheme="majorHAnsi"/>
          <w:b/>
          <w:sz w:val="40"/>
          <w:szCs w:val="40"/>
        </w:rPr>
        <w:t>아나나</w:t>
      </w:r>
      <w:r w:rsidRPr="00577ECA">
        <w:rPr>
          <w:rFonts w:asciiTheme="majorHAnsi" w:hAnsiTheme="majorHAnsi"/>
          <w:b/>
          <w:sz w:val="40"/>
          <w:szCs w:val="40"/>
        </w:rPr>
        <w:t xml:space="preserve"> </w:t>
      </w:r>
      <w:r>
        <w:rPr>
          <w:rFonts w:asciiTheme="majorHAnsi" w:hAnsiTheme="majorHAnsi" w:hint="eastAsia"/>
          <w:b/>
          <w:sz w:val="40"/>
          <w:szCs w:val="40"/>
          <w:lang w:eastAsia="ko-KR"/>
        </w:rPr>
        <w:t xml:space="preserve"> </w:t>
      </w:r>
      <w:r w:rsidRPr="00577ECA">
        <w:rPr>
          <w:rFonts w:asciiTheme="majorHAnsi" w:hAnsiTheme="majorHAnsi"/>
          <w:b/>
          <w:sz w:val="40"/>
          <w:szCs w:val="40"/>
        </w:rPr>
        <w:t>숫따</w:t>
      </w:r>
    </w:p>
    <w:p w:rsidR="00F6247B" w:rsidRPr="005446C9" w:rsidRDefault="00F6247B" w:rsidP="008E6296">
      <w:pPr>
        <w:pStyle w:val="NoSpacing"/>
        <w:spacing w:line="276" w:lineRule="auto"/>
        <w:rPr>
          <w:rFonts w:ascii="GulimChe" w:eastAsia="GulimChe" w:hAnsi="GulimChe"/>
          <w:sz w:val="28"/>
          <w:szCs w:val="28"/>
          <w:lang w:eastAsia="ko-KR"/>
        </w:rPr>
      </w:pPr>
      <w:r w:rsidRPr="005446C9">
        <w:rPr>
          <w:rFonts w:ascii="GulimChe" w:eastAsia="GulimChe" w:hAnsi="GulimChe"/>
          <w:bCs/>
          <w:sz w:val="28"/>
          <w:szCs w:val="28"/>
          <w:lang w:eastAsia="ko-KR"/>
        </w:rPr>
        <w:t>A</w:t>
      </w:r>
      <w:r w:rsidRPr="005446C9">
        <w:rPr>
          <w:rFonts w:ascii="GulimChe" w:eastAsia="GulimChe" w:hAnsi="Tahoma" w:cs="Tahoma"/>
          <w:bCs/>
          <w:sz w:val="28"/>
          <w:szCs w:val="28"/>
          <w:lang w:eastAsia="ko-KR"/>
        </w:rPr>
        <w:t>ṇ</w:t>
      </w:r>
      <w:r w:rsidRPr="005446C9">
        <w:rPr>
          <w:rFonts w:ascii="GulimChe" w:eastAsia="GulimChe" w:hAnsi="GulimChe"/>
          <w:bCs/>
          <w:sz w:val="28"/>
          <w:szCs w:val="28"/>
          <w:lang w:eastAsia="ko-KR"/>
        </w:rPr>
        <w:t>anasutta</w:t>
      </w:r>
      <w:r w:rsidRPr="005446C9">
        <w:rPr>
          <w:rFonts w:ascii="GulimChe" w:eastAsia="GulimChe" w:hAnsi="Tahoma" w:cs="Tahoma"/>
          <w:bCs/>
          <w:sz w:val="28"/>
          <w:szCs w:val="28"/>
          <w:lang w:eastAsia="ko-KR"/>
        </w:rPr>
        <w:t>ṃ</w:t>
      </w:r>
      <w:r w:rsidRPr="005446C9">
        <w:rPr>
          <w:rFonts w:ascii="GulimChe" w:eastAsia="GulimChe" w:hAnsi="GulimChe"/>
          <w:bCs/>
          <w:sz w:val="28"/>
          <w:szCs w:val="28"/>
          <w:lang w:eastAsia="ko-KR"/>
        </w:rPr>
        <w:t xml:space="preserve"> - Not indebted</w:t>
      </w:r>
      <w:r w:rsidRPr="005446C9">
        <w:rPr>
          <w:rFonts w:ascii="GulimChe" w:eastAsia="GulimChe" w:hAnsi="GulimChe" w:hint="eastAsia"/>
          <w:sz w:val="28"/>
          <w:szCs w:val="28"/>
          <w:lang w:eastAsia="ko-KR"/>
        </w:rPr>
        <w:t>-빚 없음 경</w:t>
      </w:r>
    </w:p>
    <w:p w:rsidR="00F069DE" w:rsidRDefault="00F069DE" w:rsidP="008E6296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F069DE" w:rsidRPr="00F069DE" w:rsidRDefault="00F069DE" w:rsidP="008E6296">
      <w:pPr>
        <w:pStyle w:val="NoSpacing"/>
        <w:spacing w:line="276" w:lineRule="auto"/>
        <w:rPr>
          <w:rFonts w:ascii="HYgsrB" w:eastAsia="HYgsrB" w:hAnsi="GulimChe"/>
          <w:color w:val="BFBFBF" w:themeColor="background1" w:themeShade="BF"/>
          <w:sz w:val="72"/>
          <w:szCs w:val="72"/>
          <w:lang w:eastAsia="ko-KR"/>
        </w:rPr>
      </w:pPr>
      <w:r w:rsidRPr="00F069DE">
        <w:rPr>
          <w:rFonts w:ascii="HYgsrB" w:eastAsia="HYgsrB" w:hAnsi="GulimChe" w:hint="eastAsia"/>
          <w:color w:val="BFBFBF" w:themeColor="background1" w:themeShade="BF"/>
          <w:sz w:val="72"/>
          <w:szCs w:val="72"/>
          <w:lang w:eastAsia="ko-KR"/>
        </w:rPr>
        <w:t>빚 없음 경</w:t>
      </w:r>
    </w:p>
    <w:p w:rsidR="00F069DE" w:rsidRPr="00F069DE" w:rsidRDefault="00F069DE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1 </w:t>
      </w:r>
      <w:r w:rsidRPr="000A5E24">
        <w:rPr>
          <w:rFonts w:ascii="TimesNewRoman" w:hAnsi="TimesNewRoman" w:cs="TimesNewRoman"/>
          <w:sz w:val="24"/>
          <w:szCs w:val="24"/>
        </w:rPr>
        <w:t xml:space="preserve">Then the householder </w:t>
      </w:r>
      <w:r w:rsidRPr="000A5E24">
        <w:rPr>
          <w:rFonts w:ascii="Times New Roman" w:hAnsi="Times New Roman" w:cs="Times New Roman"/>
          <w:sz w:val="24"/>
          <w:szCs w:val="24"/>
        </w:rPr>
        <w:t>Anāthapi</w:t>
      </w:r>
      <w:r w:rsidRPr="000A5E24"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 w:rsidRPr="000A5E24">
        <w:rPr>
          <w:rFonts w:ascii="Times New Roman" w:hAnsi="Times New Roman" w:cs="Times New Roman"/>
          <w:sz w:val="24"/>
          <w:szCs w:val="24"/>
        </w:rPr>
        <w:t>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5E24">
        <w:rPr>
          <w:rFonts w:ascii="TimesNewRoman" w:hAnsi="TimesNewRoman" w:cs="TimesNewRoman"/>
          <w:sz w:val="24"/>
          <w:szCs w:val="24"/>
        </w:rPr>
        <w:t xml:space="preserve">went up to the Blessed One, saluted him, and sat down at one side. As he was sitting thus at one side, the Blessed One said this to </w:t>
      </w:r>
      <w:r w:rsidRPr="000A5E24">
        <w:rPr>
          <w:rFonts w:ascii="Times New Roman" w:hAnsi="Times New Roman" w:cs="Times New Roman"/>
          <w:sz w:val="24"/>
          <w:szCs w:val="24"/>
        </w:rPr>
        <w:t>Anāthapi</w:t>
      </w:r>
      <w:r w:rsidRPr="000A5E24">
        <w:rPr>
          <w:rFonts w:ascii="Times New Roman" w:eastAsia="Times New Roman" w:hAnsi="Times New Roman" w:cs="Times New Roman"/>
          <w:color w:val="000000"/>
          <w:sz w:val="24"/>
          <w:szCs w:val="24"/>
        </w:rPr>
        <w:t>nd</w:t>
      </w:r>
      <w:r w:rsidRPr="000A5E24">
        <w:rPr>
          <w:rFonts w:ascii="Times New Roman" w:hAnsi="Times New Roman" w:cs="Times New Roman"/>
          <w:sz w:val="24"/>
          <w:szCs w:val="24"/>
        </w:rPr>
        <w:t>ika:</w:t>
      </w:r>
    </w:p>
    <w:p w:rsidR="00F6247B" w:rsidRPr="005446C9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1. </w:t>
      </w:r>
    </w:p>
    <w:p w:rsid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그때 급고독 장자가 세존께 </w:t>
      </w:r>
    </w:p>
    <w:p w:rsidR="00577ECA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다가갔다. 가서는 세존께 </w:t>
      </w:r>
    </w:p>
    <w:p w:rsid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절을 올린 뒤 한 곁에 앉았다. </w:t>
      </w:r>
    </w:p>
    <w:p w:rsidR="00577ECA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한 곁에 앉은 급고독 </w:t>
      </w:r>
    </w:p>
    <w:p w:rsid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장자에게 세존께서는 이렇게 </w:t>
      </w:r>
    </w:p>
    <w:p w:rsidR="00577ECA" w:rsidRDefault="00577ECA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F6247B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말씀하셨다.</w:t>
      </w:r>
    </w:p>
    <w:p w:rsidR="005446C9" w:rsidRPr="005446C9" w:rsidRDefault="005446C9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577ECA">
        <w:rPr>
          <w:rFonts w:ascii="BatangChe" w:eastAsia="BatangChe" w:hAnsi="BatangChe" w:hint="eastAsia"/>
          <w:sz w:val="24"/>
          <w:szCs w:val="24"/>
          <w:lang w:eastAsia="ko-KR"/>
        </w:rPr>
        <w:t>2.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 “</w:t>
      </w:r>
      <w:r w:rsidRPr="000A5E24">
        <w:rPr>
          <w:rFonts w:ascii="TimesNewRoman" w:hAnsi="TimesNewRoman" w:cs="TimesNewRoman"/>
          <w:sz w:val="24"/>
          <w:szCs w:val="24"/>
        </w:rPr>
        <w:t>Householder, there are these four kinds of happiness to be won from time to time by a lay person who enjoys sense-pleasures.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What are the four?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(1) The happiness of ownership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atthi,sukha</w:t>
      </w:r>
      <w:r w:rsidRPr="000A5E24">
        <w:rPr>
          <w:rFonts w:ascii="TimesNewRoman" w:hAnsi="TimesNewRoman" w:cs="TimesNewRoman"/>
          <w:sz w:val="24"/>
          <w:szCs w:val="24"/>
        </w:rPr>
        <w:t>);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(2) The happiness of enjoyment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bhoga,sukha</w:t>
      </w:r>
      <w:r w:rsidRPr="000A5E24">
        <w:rPr>
          <w:rFonts w:ascii="TimesNewRoman" w:hAnsi="TimesNewRoman" w:cs="TimesNewRoman"/>
          <w:sz w:val="24"/>
          <w:szCs w:val="24"/>
        </w:rPr>
        <w:t>);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(3) The happiness of debtlessness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ana</w:t>
      </w:r>
      <w:r w:rsidRPr="000A5E24">
        <w:rPr>
          <w:rFonts w:ascii="Arial" w:hAnsi="Arial" w:cs="Arial"/>
          <w:i/>
          <w:iCs/>
          <w:sz w:val="24"/>
          <w:szCs w:val="24"/>
        </w:rPr>
        <w:t>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a,sukha</w:t>
      </w:r>
      <w:r w:rsidRPr="000A5E24">
        <w:rPr>
          <w:rFonts w:ascii="TimesNewRoman" w:hAnsi="TimesNewRoman" w:cs="TimesNewRoman"/>
          <w:sz w:val="24"/>
          <w:szCs w:val="24"/>
        </w:rPr>
        <w:t>);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(4) The happiness of blamelessness (</w:t>
      </w:r>
      <w:r w:rsidRPr="000A5E24">
        <w:rPr>
          <w:rFonts w:ascii="TimesNewRoman,Italic" w:hAnsi="TimesNewRoman,Italic" w:cs="TimesNewRoman,Italic"/>
          <w:i/>
          <w:iCs/>
          <w:sz w:val="24"/>
          <w:szCs w:val="24"/>
        </w:rPr>
        <w:t>anavajja,sukha</w:t>
      </w:r>
      <w:r w:rsidRPr="000A5E24">
        <w:rPr>
          <w:rFonts w:ascii="TimesNewRoman" w:hAnsi="TimesNewRoman" w:cs="TimesNewRoman"/>
          <w:sz w:val="24"/>
          <w:szCs w:val="24"/>
        </w:rPr>
        <w:t>).</w:t>
      </w:r>
    </w:p>
    <w:p w:rsidR="00F6247B" w:rsidRPr="005446C9" w:rsidRDefault="00F6247B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>2.</w:t>
      </w:r>
    </w:p>
    <w:p w:rsidR="00577ECA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 xml:space="preserve"> “</w:t>
      </w: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장자여, 재가자는 가끔씩 혹은 기회가 주어지면 감각적 욕망을 즐기는 바, 그 재가자</w:t>
      </w:r>
    </w:p>
    <w:p w:rsidR="00577ECA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가 얻어야 할 </w:t>
      </w:r>
      <w:r w:rsidR="00577ECA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 </w:t>
      </w: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네 가지 행복이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있다. 무엇이 넷인가?</w:t>
      </w:r>
      <w:r w:rsidR="005446C9" w:rsidRPr="00A17388"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  <w:t xml:space="preserve">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소유하는 행복, 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재물을 누리는 행복,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빚 없는 행복, 비난받을 </w:t>
      </w:r>
    </w:p>
    <w:p w:rsidR="005446C9" w:rsidRPr="00577ECA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일이 없는 행복이다.”</w:t>
      </w:r>
    </w:p>
    <w:p w:rsidR="005446C9" w:rsidRPr="005446C9" w:rsidRDefault="005446C9" w:rsidP="008E6296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3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ownership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Here, householder, a noble youth1 has wealth gained by work and zeal, gathered by the strength of arm, earned by the sweat of the brow, justly obtained in a lawful way. At the thought, ‘Wealth is mine gained by work and zeal, gathered by the strength of arm, earned by the sweat of the brow, justly obtained in a lawful way,’ happiness comes to him, joy comes to him.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This, householder, is the happiness of ownership.</w:t>
      </w:r>
    </w:p>
    <w:p w:rsidR="008E6296" w:rsidRDefault="008E6296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F6247B" w:rsidRPr="005446C9" w:rsidRDefault="00F6247B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 xml:space="preserve">3.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>“</w:t>
      </w: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그러면 어떤 것이 소유하는 행복인가?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여기 선남자에게 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열정적인 노력으로 얻었고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팔의 힘으로 모았고 땀으로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획득했으며 법답고 법에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따라서 얻은 재물이 있다. </w:t>
      </w:r>
    </w:p>
    <w:p w:rsidR="005446C9" w:rsidRPr="00A17388" w:rsidRDefault="00F6247B" w:rsidP="008E6296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그는 ‘내게는 열정적인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노력으로 얻었고 팔의 힘으로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모았고 땀으로 획득했으며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법답고 법에 따라서 얻은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재물이 있다.’라고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행복을 얻고 기쁨을 얻는다. </w:t>
      </w:r>
    </w:p>
    <w:p w:rsidR="005446C9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이를 일러 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F6247B" w:rsidRPr="00A17388" w:rsidRDefault="00F6247B" w:rsidP="008E6296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소유하는 행복이라 한다.”</w:t>
      </w:r>
    </w:p>
    <w:p w:rsidR="00577ECA" w:rsidRDefault="00577ECA" w:rsidP="008E6296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4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enjoyment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Here, householder, a noble youth has wealth thus gained, both enjoys his wealth and does meritorious deeds. At the thought, ‘By means of wealth thus gained, I both enjoy my wealth and do meritorious deeds,’ happiness comes to him, joy comes to him.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This, householder, is the happiness of enjoyment.</w:t>
      </w:r>
    </w:p>
    <w:p w:rsidR="00F6247B" w:rsidRDefault="00F6247B" w:rsidP="008E6296">
      <w:pPr>
        <w:pStyle w:val="NoSpacing"/>
        <w:spacing w:line="276" w:lineRule="auto"/>
        <w:rPr>
          <w:rFonts w:ascii="BatangChe" w:eastAsia="BatangChe" w:hAnsi="BatangChe"/>
          <w:color w:val="0000FF"/>
          <w:sz w:val="24"/>
          <w:szCs w:val="24"/>
          <w:lang w:eastAsia="ko-KR"/>
        </w:rPr>
      </w:pPr>
    </w:p>
    <w:p w:rsidR="00F6247B" w:rsidRPr="005446C9" w:rsidRDefault="00F6247B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  <w:r w:rsidRPr="005446C9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 xml:space="preserve">4.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“장자여, 그러면 어떤 것이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재물을 누리는 행복인가?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여기 선남자는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열정적인 노력으로 얻었고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팔의 힘으로 모았고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땀으로 획득했으며 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법답고 법에 따라서 얻은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재물로 재물을 누리고 공덕을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짓는다. </w:t>
      </w:r>
    </w:p>
    <w:p w:rsidR="00577ECA" w:rsidRDefault="00577ECA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E02A6B" w:rsidRPr="00E02A6B" w:rsidRDefault="00F6247B" w:rsidP="008E6296">
      <w:pPr>
        <w:pStyle w:val="NoSpacing"/>
        <w:spacing w:line="276" w:lineRule="auto"/>
        <w:rPr>
          <w:rFonts w:eastAsia="HYgsrB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그는‘나는 열정적인 노력</w:t>
      </w:r>
    </w:p>
    <w:p w:rsidR="008F51F5" w:rsidRPr="00E02A6B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으로 얻었고 팔의 힘으로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모았고 땀으로 획득했으며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법답고 법에 따라서 얻은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재물로 재물을 누리고 공덕을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짓는다.’라고 행복을 얻고 </w:t>
      </w:r>
    </w:p>
    <w:p w:rsidR="00E02A6B" w:rsidRPr="00E02A6B" w:rsidRDefault="00F6247B" w:rsidP="008E6296">
      <w:pPr>
        <w:pStyle w:val="NoSpacing"/>
        <w:spacing w:line="276" w:lineRule="auto"/>
        <w:rPr>
          <w:rFonts w:eastAsia="HYgsrB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기쁨을 얻는다. 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이를 일러 재물을 </w:t>
      </w:r>
    </w:p>
    <w:p w:rsidR="00F6247B" w:rsidRPr="00A17388" w:rsidRDefault="00F6247B" w:rsidP="008E6296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누리는 행복이라 한다.”</w:t>
      </w:r>
    </w:p>
    <w:p w:rsidR="00577ECA" w:rsidRPr="008F51F5" w:rsidRDefault="00577ECA" w:rsidP="008E6296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5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debtlessness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Here, householder, a noble youth owes no debt, great or small, to anyone. At the thought, ‘I owe no debt, great or small, to anyone,’ happiness comes to him, joy comes to him.</w:t>
      </w:r>
    </w:p>
    <w:p w:rsidR="00F6247B" w:rsidRPr="008F51F5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72"/>
          <w:szCs w:val="72"/>
        </w:rPr>
      </w:pPr>
      <w:r w:rsidRPr="000A5E24">
        <w:rPr>
          <w:rFonts w:ascii="TimesNewRoman" w:hAnsi="TimesNewRoman" w:cs="TimesNewRoman"/>
          <w:sz w:val="24"/>
          <w:szCs w:val="24"/>
        </w:rPr>
        <w:t>This, householder, is the happiness of debtlessness.</w:t>
      </w: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5. “장자여, 그러면 어떤 </w:t>
      </w: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것이 빚 없는 행복인가? 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여기 선남자는 적건 </w:t>
      </w: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많건 어떠한 [빚도] 가지고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있지 않다.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그는 ‘나는 적건 많건 </w:t>
      </w:r>
    </w:p>
    <w:p w:rsidR="00D77990" w:rsidRDefault="00D77990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어떠한 [빚도] 가지고 </w:t>
      </w: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있지 않다.’라고 행복을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얻고 기쁨을 얻는다.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이를 일러 </w:t>
      </w:r>
    </w:p>
    <w:p w:rsidR="00F6247B" w:rsidRPr="00E02A6B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빚 없는 행복이라 한다.”</w:t>
      </w:r>
    </w:p>
    <w:p w:rsidR="008F51F5" w:rsidRPr="008F51F5" w:rsidRDefault="008F51F5" w:rsidP="008E6296">
      <w:pPr>
        <w:pStyle w:val="NoSpacing"/>
        <w:spacing w:line="276" w:lineRule="auto"/>
        <w:rPr>
          <w:rFonts w:eastAsia="HYgsrB"/>
          <w:color w:val="BFBFBF" w:themeColor="background1" w:themeShade="BF"/>
          <w:sz w:val="72"/>
          <w:szCs w:val="72"/>
          <w:lang w:eastAsia="ko-KR"/>
        </w:rPr>
      </w:pP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6 </w:t>
      </w:r>
      <w:r w:rsidRPr="000A5E24">
        <w:rPr>
          <w:rFonts w:ascii="TimesNewRoman" w:hAnsi="TimesNewRoman" w:cs="TimesNewRoman"/>
          <w:sz w:val="24"/>
          <w:szCs w:val="24"/>
        </w:rPr>
        <w:t xml:space="preserve">And what, householder, is </w:t>
      </w: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>the happiness of blamelessness</w:t>
      </w:r>
      <w:r w:rsidRPr="000A5E24">
        <w:rPr>
          <w:rFonts w:ascii="TimesNewRoman" w:hAnsi="TimesNewRoman" w:cs="TimesNewRoman"/>
          <w:sz w:val="24"/>
          <w:szCs w:val="24"/>
        </w:rPr>
        <w:t>?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  <w:lang w:eastAsia="ko-KR"/>
        </w:rPr>
      </w:pPr>
      <w:r w:rsidRPr="000A5E24">
        <w:rPr>
          <w:rFonts w:ascii="TimesNewRoman" w:hAnsi="TimesNewRoman" w:cs="TimesNewRoman"/>
          <w:sz w:val="24"/>
          <w:szCs w:val="24"/>
        </w:rPr>
        <w:t>Here, householder, a noble youth is endowed with blameless actions of body, blameless actions of speech, blameless actions of mind. At the thought, ‘I am endowed with blameless actions of body, blame-less actions of speech, blameless actions of mind,’ happiness comes to him, joy comes to him.</w:t>
      </w:r>
      <w:r w:rsidRPr="00D84A40">
        <w:rPr>
          <w:rFonts w:ascii="TimesNewRoman" w:hAnsi="TimesNewRoman" w:cs="TimesNewRoman"/>
          <w:sz w:val="24"/>
          <w:szCs w:val="24"/>
        </w:rPr>
        <w:t xml:space="preserve"> </w:t>
      </w:r>
      <w:r w:rsidRPr="000A5E24">
        <w:rPr>
          <w:rFonts w:ascii="TimesNewRoman" w:hAnsi="TimesNewRoman" w:cs="TimesNewRoman"/>
          <w:sz w:val="24"/>
          <w:szCs w:val="24"/>
          <w:lang w:eastAsia="ko-KR"/>
        </w:rPr>
        <w:t>This, householder, is the happiness of blamelessness.</w:t>
      </w:r>
    </w:p>
    <w:p w:rsidR="00F6247B" w:rsidRPr="008F51F5" w:rsidRDefault="00F6247B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  <w:r w:rsidRPr="008F51F5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 xml:space="preserve">6. </w:t>
      </w: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“장자여, 그러면 어떤 것이 </w:t>
      </w:r>
    </w:p>
    <w:p w:rsidR="008E6296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비난받을 일이 없는 행복인가? 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여기 선남자는 </w:t>
      </w:r>
    </w:p>
    <w:p w:rsidR="00D77990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비난</w:t>
      </w:r>
      <w:r w:rsidR="00D77990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 </w:t>
      </w: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받을 일이 없는 몸의 </w:t>
      </w:r>
    </w:p>
    <w:p w:rsidR="00D77990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업을 구족하고 비난받을 </w:t>
      </w:r>
    </w:p>
    <w:p w:rsidR="00D77990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일이 없는 말의 업을 구족</w:t>
      </w:r>
    </w:p>
    <w:p w:rsidR="00D77990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하고 비난받을 일이 없는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마음의 업을 구족하였다. </w:t>
      </w:r>
    </w:p>
    <w:p w:rsidR="00577ECA" w:rsidRDefault="00577ECA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그는 ‘나는 비난받을 일이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없는 몸의 업을 구족하고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비난받을 일이 없는 말의 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업을 구족하고 비난받을 일이 </w:t>
      </w:r>
    </w:p>
    <w:p w:rsidR="00D77990" w:rsidRDefault="00D77990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577ECA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없는 마음의 업을 구족하였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다.’라고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행복을 얻고 기쁨을 얻는다.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이를 일러 비난받을 </w:t>
      </w:r>
    </w:p>
    <w:p w:rsidR="00F6247B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일이 없는 행복이라 한다.</w:t>
      </w:r>
    </w:p>
    <w:p w:rsidR="00577ECA" w:rsidRPr="008F51F5" w:rsidRDefault="00577ECA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,Bold" w:hAnsi="TimesNewRoman,Bold" w:cs="TimesNewRoman,Bold"/>
          <w:b/>
          <w:bCs/>
          <w:sz w:val="24"/>
          <w:szCs w:val="24"/>
        </w:rPr>
        <w:t xml:space="preserve">7 </w:t>
      </w:r>
      <w:r w:rsidRPr="000A5E24">
        <w:rPr>
          <w:rFonts w:ascii="TimesNewRoman" w:hAnsi="TimesNewRoman" w:cs="TimesNewRoman"/>
          <w:sz w:val="24"/>
          <w:szCs w:val="24"/>
        </w:rPr>
        <w:t>These, householder, are the four kinds of happiness to be won from time to time by a lay person who enjoys sense-pleasures.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Enjoying the happiness of debtlessness and the happiness of possession, too,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Knowing the happiness of enjoyment, a mortal then sees with wisdom.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" w:hAnsi="TimesNewRoman" w:cs="TimesNewRoman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While seeing with wisdom, the wise knows both shares of his happiness—</w:t>
      </w:r>
    </w:p>
    <w:p w:rsidR="00F6247B" w:rsidRPr="000A5E24" w:rsidRDefault="00F6247B" w:rsidP="008E6296">
      <w:pPr>
        <w:autoSpaceDE w:val="0"/>
        <w:autoSpaceDN w:val="0"/>
        <w:adjustRightInd w:val="0"/>
        <w:spacing w:after="0"/>
        <w:rPr>
          <w:rFonts w:ascii="TimesNewRoman,BoldItalic" w:hAnsi="TimesNewRoman,BoldItalic" w:cs="TimesNewRoman,BoldItalic"/>
          <w:sz w:val="24"/>
          <w:szCs w:val="24"/>
        </w:rPr>
      </w:pPr>
      <w:r w:rsidRPr="000A5E24">
        <w:rPr>
          <w:rFonts w:ascii="TimesNewRoman" w:hAnsi="TimesNewRoman" w:cs="TimesNewRoman"/>
          <w:sz w:val="24"/>
          <w:szCs w:val="24"/>
        </w:rPr>
        <w:t>The others are not worth a sixteenth part of the happiness from blamelessness.</w:t>
      </w:r>
    </w:p>
    <w:p w:rsidR="00F6247B" w:rsidRPr="008F51F5" w:rsidRDefault="00F6247B" w:rsidP="008E6296">
      <w:pPr>
        <w:pStyle w:val="NoSpacing"/>
        <w:spacing w:line="276" w:lineRule="auto"/>
        <w:rPr>
          <w:rFonts w:ascii="HYgsrB" w:eastAsia="HYgsrB" w:hAnsi="BatangChe"/>
          <w:color w:val="BFBFBF" w:themeColor="background1" w:themeShade="BF"/>
          <w:sz w:val="72"/>
          <w:szCs w:val="72"/>
          <w:lang w:eastAsia="ko-KR"/>
        </w:rPr>
      </w:pPr>
      <w:r w:rsidRPr="008F51F5">
        <w:rPr>
          <w:rFonts w:ascii="HYgsrB" w:eastAsia="HYgsrB" w:hAnsi="BatangChe" w:hint="eastAsia"/>
          <w:color w:val="BFBFBF" w:themeColor="background1" w:themeShade="BF"/>
          <w:sz w:val="72"/>
          <w:szCs w:val="72"/>
          <w:lang w:eastAsia="ko-KR"/>
        </w:rPr>
        <w:t>7.</w:t>
      </w:r>
    </w:p>
    <w:p w:rsidR="008F51F5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장자여, 이것이 가끔씩 혹은 </w:t>
      </w:r>
    </w:p>
    <w:p w:rsidR="00577ECA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기회가 주어지면 감각적 욕망</w:t>
      </w:r>
    </w:p>
    <w:p w:rsidR="00D77990" w:rsidRDefault="00D77990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577ECA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을 즐기는 재가자가 얻어야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할 네 가지 행복이다.”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“빚 없는 즐거움을 얻고 </w:t>
      </w: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난 뒤에 소유하는 행복을 </w:t>
      </w:r>
    </w:p>
    <w:p w:rsidR="00577ECA" w:rsidRPr="00577ECA" w:rsidRDefault="00F6247B" w:rsidP="008E6296">
      <w:pPr>
        <w:pStyle w:val="NoSpacing"/>
        <w:spacing w:line="276" w:lineRule="auto"/>
        <w:rPr>
          <w:rFonts w:eastAsia="HYgsrB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기억할지라.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E02A6B" w:rsidRDefault="00F6247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인간은 재물의 행복을 누리</w:t>
      </w:r>
    </w:p>
    <w:p w:rsidR="00F6247B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면서 통찰지로써 직관한다.</w:t>
      </w:r>
    </w:p>
    <w:p w:rsidR="00E02A6B" w:rsidRDefault="00E02A6B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F6247B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슬기로운 자는 직관하면서 </w:t>
      </w:r>
    </w:p>
    <w:p w:rsidR="00D77990" w:rsidRDefault="00D77990" w:rsidP="008E6296">
      <w:pPr>
        <w:pStyle w:val="NoSpacing"/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F6247B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두 가지 부분을 모두 안다.</w:t>
      </w:r>
    </w:p>
    <w:p w:rsidR="00E02A6B" w:rsidRDefault="00E02A6B" w:rsidP="008E6296">
      <w:pPr>
        <w:pStyle w:val="NoSpacing"/>
        <w:tabs>
          <w:tab w:val="left" w:pos="4860"/>
        </w:tabs>
        <w:spacing w:line="276" w:lineRule="auto"/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</w:pPr>
    </w:p>
    <w:p w:rsidR="006E6ABD" w:rsidRPr="00A17388" w:rsidRDefault="00F6247B" w:rsidP="008E6296">
      <w:pPr>
        <w:pStyle w:val="NoSpacing"/>
        <w:tabs>
          <w:tab w:val="left" w:pos="4860"/>
        </w:tabs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그러나 [앞의 셋은] </w:t>
      </w:r>
    </w:p>
    <w:p w:rsidR="00F6247B" w:rsidRPr="00A17388" w:rsidRDefault="00F6247B" w:rsidP="008E6296">
      <w:pPr>
        <w:pStyle w:val="NoSpacing"/>
        <w:tabs>
          <w:tab w:val="left" w:pos="4860"/>
        </w:tabs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비난받을 일이 없는 행복의</w:t>
      </w:r>
    </w:p>
    <w:p w:rsidR="00AA3BB7" w:rsidRPr="00A17388" w:rsidRDefault="00F6247B" w:rsidP="008E6296">
      <w:pPr>
        <w:pStyle w:val="NoSpacing"/>
        <w:spacing w:line="276" w:lineRule="auto"/>
        <w:rPr>
          <w:rFonts w:ascii="HYgsrB" w:eastAsia="HYgsrB" w:hAnsi="BatangChe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 xml:space="preserve">16분의 1에도 미치지 </w:t>
      </w:r>
    </w:p>
    <w:p w:rsidR="00F6247B" w:rsidRDefault="00F6247B" w:rsidP="008E6296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72"/>
          <w:szCs w:val="72"/>
          <w:lang w:eastAsia="ko-KR"/>
        </w:rPr>
      </w:pPr>
      <w:r w:rsidRPr="00A17388">
        <w:rPr>
          <w:rFonts w:ascii="HYgsrB" w:eastAsia="HYgsrB" w:hAnsi="BatangChe" w:hint="eastAsia"/>
          <w:b/>
          <w:color w:val="BFBFBF" w:themeColor="background1" w:themeShade="BF"/>
          <w:sz w:val="72"/>
          <w:szCs w:val="72"/>
          <w:lang w:eastAsia="ko-KR"/>
        </w:rPr>
        <w:t>못한다.”</w:t>
      </w:r>
    </w:p>
    <w:p w:rsidR="008E6296" w:rsidRDefault="008E6296" w:rsidP="008E6296">
      <w:pPr>
        <w:pStyle w:val="NoSpacing"/>
        <w:spacing w:line="276" w:lineRule="auto"/>
        <w:rPr>
          <w:rFonts w:eastAsia="HYgsrB"/>
          <w:b/>
          <w:color w:val="BFBFBF" w:themeColor="background1" w:themeShade="BF"/>
          <w:sz w:val="72"/>
          <w:szCs w:val="72"/>
          <w:lang w:eastAsia="ko-KR"/>
        </w:rPr>
      </w:pPr>
    </w:p>
    <w:p w:rsidR="006E6ABD" w:rsidRDefault="00F6247B" w:rsidP="008E6296">
      <w:pPr>
        <w:pStyle w:val="NoSpacing"/>
        <w:spacing w:line="276" w:lineRule="auto"/>
        <w:rPr>
          <w:rFonts w:ascii="GulimChe" w:eastAsia="GulimChe" w:hAnsi="GulimChe"/>
          <w:sz w:val="24"/>
          <w:szCs w:val="24"/>
          <w:lang w:eastAsia="ko-KR"/>
        </w:rPr>
      </w:pPr>
      <w:r w:rsidRPr="006E6ABD">
        <w:rPr>
          <w:rFonts w:ascii="GulimChe" w:eastAsia="GulimChe" w:hAnsi="GulimChe" w:hint="eastAsia"/>
          <w:sz w:val="24"/>
          <w:szCs w:val="24"/>
          <w:lang w:eastAsia="ko-KR"/>
        </w:rPr>
        <w:t>(아나나</w:t>
      </w:r>
      <w:r w:rsidR="00E02A6B">
        <w:rPr>
          <w:rFonts w:ascii="GulimChe" w:eastAsia="GulimChe" w:hAnsi="GulimChe" w:hint="eastAsia"/>
          <w:sz w:val="24"/>
          <w:szCs w:val="24"/>
          <w:lang w:eastAsia="ko-KR"/>
        </w:rPr>
        <w:t xml:space="preserve"> 숫따</w:t>
      </w:r>
      <w:r w:rsidRPr="006E6ABD">
        <w:rPr>
          <w:rFonts w:ascii="GulimChe" w:eastAsia="GulimChe" w:hAnsi="GulimChe" w:hint="eastAsia"/>
          <w:sz w:val="24"/>
          <w:szCs w:val="24"/>
          <w:lang w:eastAsia="ko-KR"/>
        </w:rPr>
        <w:t>-</w:t>
      </w:r>
      <w:r w:rsidRPr="006E6ABD">
        <w:rPr>
          <w:rFonts w:ascii="GulimChe" w:eastAsia="GulimChe" w:hAnsi="GulimChe"/>
          <w:bCs/>
          <w:sz w:val="24"/>
          <w:szCs w:val="24"/>
          <w:lang w:eastAsia="ko-KR"/>
        </w:rPr>
        <w:t>A</w:t>
      </w:r>
      <w:r w:rsidRPr="006E6ABD">
        <w:rPr>
          <w:rFonts w:ascii="GulimChe" w:eastAsia="GulimChe" w:hAnsi="Tahoma" w:cs="Tahoma"/>
          <w:bCs/>
          <w:sz w:val="24"/>
          <w:szCs w:val="24"/>
          <w:lang w:eastAsia="ko-KR"/>
        </w:rPr>
        <w:t>ṇ</w:t>
      </w:r>
      <w:r w:rsidRPr="006E6ABD">
        <w:rPr>
          <w:rFonts w:ascii="GulimChe" w:eastAsia="GulimChe" w:hAnsi="GulimChe"/>
          <w:bCs/>
          <w:sz w:val="24"/>
          <w:szCs w:val="24"/>
          <w:lang w:eastAsia="ko-KR"/>
        </w:rPr>
        <w:t>anasutta</w:t>
      </w:r>
      <w:r w:rsidRPr="006E6ABD">
        <w:rPr>
          <w:rFonts w:ascii="GulimChe" w:eastAsia="GulimChe" w:hAnsi="Tahoma" w:cs="Tahoma"/>
          <w:bCs/>
          <w:sz w:val="24"/>
          <w:szCs w:val="24"/>
          <w:lang w:eastAsia="ko-KR"/>
        </w:rPr>
        <w:t>ṃ</w:t>
      </w:r>
      <w:r w:rsidRPr="006E6ABD">
        <w:rPr>
          <w:rFonts w:ascii="GulimChe" w:eastAsia="GulimChe" w:hAnsi="GulimChe"/>
          <w:bCs/>
          <w:sz w:val="24"/>
          <w:szCs w:val="24"/>
          <w:lang w:eastAsia="ko-KR"/>
        </w:rPr>
        <w:t xml:space="preserve"> - Not indebted</w:t>
      </w:r>
      <w:r w:rsidRPr="006E6ABD">
        <w:rPr>
          <w:rFonts w:ascii="GulimChe" w:eastAsia="GulimChe" w:hAnsi="GulimChe" w:hint="eastAsia"/>
          <w:sz w:val="24"/>
          <w:szCs w:val="24"/>
          <w:lang w:eastAsia="ko-KR"/>
        </w:rPr>
        <w:t>-빚 없음 경, 앙굿따라니까야-A4.2.2.2,</w:t>
      </w:r>
      <w:r w:rsidR="006E6ABD">
        <w:rPr>
          <w:rFonts w:ascii="GulimChe" w:eastAsia="GulimChe" w:hAnsi="GulimChe" w:hint="eastAsia"/>
          <w:sz w:val="24"/>
          <w:szCs w:val="24"/>
          <w:lang w:eastAsia="ko-KR"/>
        </w:rPr>
        <w:t>)</w:t>
      </w:r>
      <w:r w:rsidRPr="006E6ABD">
        <w:rPr>
          <w:rFonts w:ascii="GulimChe" w:eastAsia="GulimChe" w:hAnsi="GulimChe" w:hint="eastAsia"/>
          <w:sz w:val="24"/>
          <w:szCs w:val="24"/>
          <w:lang w:eastAsia="ko-KR"/>
        </w:rPr>
        <w:t xml:space="preserve"> </w:t>
      </w:r>
    </w:p>
    <w:p w:rsidR="006E6ABD" w:rsidRDefault="006E6ABD" w:rsidP="008E6296">
      <w:pPr>
        <w:pStyle w:val="NoSpacing"/>
        <w:spacing w:line="276" w:lineRule="auto"/>
        <w:rPr>
          <w:rFonts w:ascii="GulimChe" w:eastAsia="GulimChe" w:hAnsi="GulimChe"/>
          <w:sz w:val="24"/>
          <w:szCs w:val="24"/>
          <w:lang w:eastAsia="ko-KR"/>
        </w:rPr>
      </w:pPr>
    </w:p>
    <w:p w:rsidR="00BE2970" w:rsidRDefault="00BE2970" w:rsidP="008E6296">
      <w:pPr>
        <w:rPr>
          <w:sz w:val="28"/>
          <w:szCs w:val="28"/>
          <w:lang w:eastAsia="ko-KR"/>
        </w:rPr>
      </w:pPr>
      <w:r w:rsidRPr="007238BF">
        <w:rPr>
          <w:rFonts w:hint="eastAsia"/>
          <w:sz w:val="28"/>
          <w:szCs w:val="28"/>
          <w:lang w:eastAsia="ko-KR"/>
        </w:rPr>
        <w:t>한글역</w:t>
      </w:r>
      <w:r w:rsidRPr="007238BF">
        <w:rPr>
          <w:rFonts w:hint="eastAsia"/>
          <w:sz w:val="28"/>
          <w:szCs w:val="28"/>
          <w:lang w:eastAsia="ko-KR"/>
        </w:rPr>
        <w:t xml:space="preserve">; </w:t>
      </w:r>
      <w:r w:rsidRPr="007238BF">
        <w:rPr>
          <w:rFonts w:hint="eastAsia"/>
          <w:sz w:val="28"/>
          <w:szCs w:val="28"/>
          <w:lang w:eastAsia="ko-KR"/>
        </w:rPr>
        <w:t>대림스님</w:t>
      </w:r>
    </w:p>
    <w:p w:rsidR="00F069DE" w:rsidRDefault="00F069DE" w:rsidP="008E6296">
      <w:pPr>
        <w:rPr>
          <w:sz w:val="28"/>
          <w:szCs w:val="28"/>
          <w:lang w:eastAsia="ko-KR"/>
        </w:rPr>
      </w:pPr>
      <w:r>
        <w:rPr>
          <w:rFonts w:hint="eastAsia"/>
          <w:sz w:val="28"/>
          <w:szCs w:val="28"/>
          <w:lang w:eastAsia="ko-KR"/>
        </w:rPr>
        <w:t>편집</w:t>
      </w:r>
      <w:r>
        <w:rPr>
          <w:rFonts w:hint="eastAsia"/>
          <w:sz w:val="28"/>
          <w:szCs w:val="28"/>
          <w:lang w:eastAsia="ko-KR"/>
        </w:rPr>
        <w:t xml:space="preserve"> ; </w:t>
      </w:r>
      <w:r>
        <w:rPr>
          <w:rFonts w:hint="eastAsia"/>
          <w:sz w:val="28"/>
          <w:szCs w:val="28"/>
          <w:lang w:eastAsia="ko-KR"/>
        </w:rPr>
        <w:t>진흙속의</w:t>
      </w:r>
      <w:r>
        <w:rPr>
          <w:rFonts w:hint="eastAsia"/>
          <w:sz w:val="28"/>
          <w:szCs w:val="28"/>
          <w:lang w:eastAsia="ko-KR"/>
        </w:rPr>
        <w:t xml:space="preserve"> </w:t>
      </w:r>
      <w:r>
        <w:rPr>
          <w:rFonts w:hint="eastAsia"/>
          <w:sz w:val="28"/>
          <w:szCs w:val="28"/>
          <w:lang w:eastAsia="ko-KR"/>
        </w:rPr>
        <w:t>연꽃</w:t>
      </w:r>
    </w:p>
    <w:p w:rsidR="00F069DE" w:rsidRPr="007238BF" w:rsidRDefault="00F069DE" w:rsidP="008E6296">
      <w:pPr>
        <w:rPr>
          <w:sz w:val="28"/>
          <w:szCs w:val="28"/>
          <w:lang w:eastAsia="ko-KR"/>
        </w:rPr>
      </w:pPr>
      <w:r>
        <w:rPr>
          <w:rFonts w:hint="eastAsia"/>
          <w:sz w:val="28"/>
          <w:szCs w:val="28"/>
          <w:lang w:eastAsia="ko-KR"/>
        </w:rPr>
        <w:t>사경편집</w:t>
      </w:r>
      <w:r>
        <w:rPr>
          <w:rFonts w:hint="eastAsia"/>
          <w:sz w:val="28"/>
          <w:szCs w:val="28"/>
          <w:lang w:eastAsia="ko-KR"/>
        </w:rPr>
        <w:t>; m</w:t>
      </w:r>
      <w:r w:rsidR="00777ABF">
        <w:rPr>
          <w:rFonts w:hint="eastAsia"/>
          <w:sz w:val="28"/>
          <w:szCs w:val="28"/>
          <w:lang w:eastAsia="ko-KR"/>
        </w:rPr>
        <w:t>a</w:t>
      </w:r>
      <w:r>
        <w:rPr>
          <w:rFonts w:hint="eastAsia"/>
          <w:sz w:val="28"/>
          <w:szCs w:val="28"/>
          <w:lang w:eastAsia="ko-KR"/>
        </w:rPr>
        <w:t>ni</w:t>
      </w:r>
    </w:p>
    <w:p w:rsidR="0037308B" w:rsidRPr="00C219FA" w:rsidRDefault="00BE2970" w:rsidP="008E6296">
      <w:pPr>
        <w:rPr>
          <w:sz w:val="28"/>
          <w:szCs w:val="28"/>
          <w:lang w:eastAsia="ko-KR"/>
        </w:rPr>
      </w:pPr>
      <w:r w:rsidRPr="007238BF">
        <w:rPr>
          <w:rFonts w:hint="eastAsia"/>
          <w:sz w:val="28"/>
          <w:szCs w:val="28"/>
          <w:lang w:eastAsia="ko-KR"/>
        </w:rPr>
        <w:t>영어</w:t>
      </w:r>
      <w:r w:rsidRPr="007238BF">
        <w:rPr>
          <w:rFonts w:hint="eastAsia"/>
          <w:sz w:val="28"/>
          <w:szCs w:val="28"/>
          <w:lang w:eastAsia="ko-KR"/>
        </w:rPr>
        <w:t xml:space="preserve"> </w:t>
      </w:r>
      <w:r w:rsidRPr="007238BF">
        <w:rPr>
          <w:rFonts w:hint="eastAsia"/>
          <w:sz w:val="28"/>
          <w:szCs w:val="28"/>
          <w:lang w:eastAsia="ko-KR"/>
        </w:rPr>
        <w:t>출처</w:t>
      </w:r>
      <w:r w:rsidRPr="007238BF">
        <w:rPr>
          <w:rFonts w:hint="eastAsia"/>
          <w:sz w:val="28"/>
          <w:szCs w:val="28"/>
          <w:lang w:eastAsia="ko-KR"/>
        </w:rPr>
        <w:t xml:space="preserve"> ;</w:t>
      </w:r>
      <w:r>
        <w:rPr>
          <w:rFonts w:hint="eastAsia"/>
          <w:sz w:val="28"/>
          <w:szCs w:val="28"/>
          <w:lang w:eastAsia="ko-KR"/>
        </w:rPr>
        <w:t xml:space="preserve"> </w:t>
      </w:r>
      <w:r w:rsidR="006E6ABD">
        <w:rPr>
          <w:rFonts w:hint="eastAsia"/>
          <w:lang w:eastAsia="ko-KR"/>
        </w:rPr>
        <w:t xml:space="preserve"> </w:t>
      </w:r>
      <w:r w:rsidR="006E6ABD" w:rsidRPr="000A5E24">
        <w:rPr>
          <w:rFonts w:ascii="TimesNewRoman" w:hAnsi="TimesNewRoman" w:cs="TimesNewRoman"/>
          <w:sz w:val="24"/>
          <w:szCs w:val="24"/>
        </w:rPr>
        <w:t>Translated by Piya Tan ©2003</w:t>
      </w:r>
    </w:p>
    <w:sectPr w:rsidR="0037308B" w:rsidRPr="00C219FA" w:rsidSect="00CB17F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F98" w:rsidRDefault="00B36F98" w:rsidP="00213030">
      <w:pPr>
        <w:spacing w:after="0" w:line="240" w:lineRule="auto"/>
      </w:pPr>
      <w:r>
        <w:separator/>
      </w:r>
    </w:p>
  </w:endnote>
  <w:endnote w:type="continuationSeparator" w:id="1">
    <w:p w:rsidR="00B36F98" w:rsidRDefault="00B36F98" w:rsidP="00213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Batang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Ygsr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2111"/>
      <w:docPartObj>
        <w:docPartGallery w:val="Page Numbers (Bottom of Page)"/>
        <w:docPartUnique/>
      </w:docPartObj>
    </w:sdtPr>
    <w:sdtContent>
      <w:p w:rsidR="00213030" w:rsidRDefault="00290862">
        <w:pPr>
          <w:pStyle w:val="Footer"/>
          <w:jc w:val="center"/>
        </w:pPr>
        <w:fldSimple w:instr=" PAGE   \* MERGEFORMAT ">
          <w:r w:rsidR="00777ABF">
            <w:rPr>
              <w:noProof/>
            </w:rPr>
            <w:t>12</w:t>
          </w:r>
        </w:fldSimple>
      </w:p>
    </w:sdtContent>
  </w:sdt>
  <w:p w:rsidR="00213030" w:rsidRDefault="002130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F98" w:rsidRDefault="00B36F98" w:rsidP="00213030">
      <w:pPr>
        <w:spacing w:after="0" w:line="240" w:lineRule="auto"/>
      </w:pPr>
      <w:r>
        <w:separator/>
      </w:r>
    </w:p>
  </w:footnote>
  <w:footnote w:type="continuationSeparator" w:id="1">
    <w:p w:rsidR="00B36F98" w:rsidRDefault="00B36F98" w:rsidP="002130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247B"/>
    <w:rsid w:val="00047B14"/>
    <w:rsid w:val="001051BB"/>
    <w:rsid w:val="00135F7D"/>
    <w:rsid w:val="00213030"/>
    <w:rsid w:val="0021327A"/>
    <w:rsid w:val="00290862"/>
    <w:rsid w:val="00312906"/>
    <w:rsid w:val="0037308B"/>
    <w:rsid w:val="005446C9"/>
    <w:rsid w:val="00577ECA"/>
    <w:rsid w:val="006E6ABD"/>
    <w:rsid w:val="00777ABF"/>
    <w:rsid w:val="008E6296"/>
    <w:rsid w:val="008F51F5"/>
    <w:rsid w:val="0090687E"/>
    <w:rsid w:val="00A17388"/>
    <w:rsid w:val="00AA3BB7"/>
    <w:rsid w:val="00AE2163"/>
    <w:rsid w:val="00B36F98"/>
    <w:rsid w:val="00BE2970"/>
    <w:rsid w:val="00C219FA"/>
    <w:rsid w:val="00C91693"/>
    <w:rsid w:val="00CE3C3A"/>
    <w:rsid w:val="00D354A5"/>
    <w:rsid w:val="00D77990"/>
    <w:rsid w:val="00D96D14"/>
    <w:rsid w:val="00E02A6B"/>
    <w:rsid w:val="00F069DE"/>
    <w:rsid w:val="00F15638"/>
    <w:rsid w:val="00F35E14"/>
    <w:rsid w:val="00F6247B"/>
    <w:rsid w:val="00FD5D6F"/>
    <w:rsid w:val="00FF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47B"/>
    <w:pPr>
      <w:jc w:val="both"/>
    </w:pPr>
    <w:rPr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247B"/>
    <w:pPr>
      <w:spacing w:after="0" w:line="240" w:lineRule="auto"/>
      <w:jc w:val="both"/>
    </w:pPr>
    <w:rPr>
      <w:lang w:eastAsia="en-US"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213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3030"/>
    <w:rPr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213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030"/>
    <w:rPr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SHINS</Company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persimmon</dc:creator>
  <cp:keywords/>
  <dc:description/>
  <cp:lastModifiedBy>persimmon</cp:lastModifiedBy>
  <cp:revision>11</cp:revision>
  <cp:lastPrinted>2012-08-13T00:24:00Z</cp:lastPrinted>
  <dcterms:created xsi:type="dcterms:W3CDTF">2012-08-10T15:13:00Z</dcterms:created>
  <dcterms:modified xsi:type="dcterms:W3CDTF">2012-08-13T00:27:00Z</dcterms:modified>
</cp:coreProperties>
</file>